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3"/>
        <w:gridCol w:w="8"/>
        <w:gridCol w:w="8"/>
        <w:gridCol w:w="5"/>
      </w:tblGrid>
      <w:tr w:rsidR="00950689" w:rsidRPr="00950689" w:rsidTr="00950689">
        <w:tc>
          <w:tcPr>
            <w:tcW w:w="5985" w:type="dxa"/>
            <w:noWrap/>
            <w:hideMark/>
          </w:tcPr>
          <w:tbl>
            <w:tblPr>
              <w:tblW w:w="598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85"/>
            </w:tblGrid>
            <w:tr w:rsidR="00950689" w:rsidRPr="00950689">
              <w:tc>
                <w:tcPr>
                  <w:tcW w:w="0" w:type="auto"/>
                  <w:vAlign w:val="center"/>
                  <w:hideMark/>
                </w:tcPr>
                <w:p w:rsidR="00950689" w:rsidRPr="00950689" w:rsidRDefault="00950689" w:rsidP="00950689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z w:val="27"/>
                      <w:szCs w:val="27"/>
                      <w:lang w:eastAsia="es-AR"/>
                    </w:rPr>
                  </w:pPr>
                  <w:r w:rsidRPr="00950689">
                    <w:rPr>
                      <w:rFonts w:ascii="Helvetica" w:eastAsia="Times New Roman" w:hAnsi="Helvetica" w:cs="Helvetica"/>
                      <w:b/>
                      <w:bCs/>
                      <w:color w:val="1F1F1F"/>
                      <w:sz w:val="27"/>
                      <w:szCs w:val="27"/>
                      <w:lang w:eastAsia="es-AR"/>
                    </w:rPr>
                    <w:t xml:space="preserve">José Manuel </w:t>
                  </w:r>
                  <w:proofErr w:type="spellStart"/>
                  <w:r w:rsidRPr="00950689">
                    <w:rPr>
                      <w:rFonts w:ascii="Helvetica" w:eastAsia="Times New Roman" w:hAnsi="Helvetica" w:cs="Helvetica"/>
                      <w:b/>
                      <w:bCs/>
                      <w:color w:val="1F1F1F"/>
                      <w:sz w:val="27"/>
                      <w:szCs w:val="27"/>
                      <w:lang w:eastAsia="es-AR"/>
                    </w:rPr>
                    <w:t>Rodriguez</w:t>
                  </w:r>
                  <w:proofErr w:type="spellEnd"/>
                  <w:r w:rsidRPr="00950689"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z w:val="27"/>
                      <w:szCs w:val="27"/>
                      <w:lang w:eastAsia="es-AR"/>
                    </w:rPr>
                    <w:t> </w:t>
                  </w:r>
                  <w:r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z w:val="27"/>
                      <w:szCs w:val="27"/>
                      <w:lang w:eastAsia="es-AR"/>
                    </w:rPr>
                    <w:t>-02-12-25</w:t>
                  </w:r>
                  <w:bookmarkStart w:id="0" w:name="_GoBack"/>
                  <w:bookmarkEnd w:id="0"/>
                </w:p>
              </w:tc>
            </w:tr>
          </w:tbl>
          <w:p w:rsidR="00950689" w:rsidRPr="00950689" w:rsidRDefault="00950689" w:rsidP="00950689">
            <w:pPr>
              <w:spacing w:after="0" w:line="300" w:lineRule="atLeast"/>
              <w:rPr>
                <w:rFonts w:ascii="Helvetica" w:eastAsia="Times New Roman" w:hAnsi="Helvetica" w:cs="Helvetica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noWrap/>
          </w:tcPr>
          <w:p w:rsidR="00950689" w:rsidRPr="00950689" w:rsidRDefault="00950689" w:rsidP="00950689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noWrap/>
          </w:tcPr>
          <w:p w:rsidR="00950689" w:rsidRPr="00950689" w:rsidRDefault="00950689" w:rsidP="00950689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vMerge w:val="restart"/>
            <w:noWrap/>
          </w:tcPr>
          <w:p w:rsidR="00950689" w:rsidRPr="00950689" w:rsidRDefault="00950689" w:rsidP="009506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</w:p>
        </w:tc>
      </w:tr>
      <w:tr w:rsidR="00950689" w:rsidRPr="00950689" w:rsidTr="00950689">
        <w:tc>
          <w:tcPr>
            <w:tcW w:w="0" w:type="auto"/>
            <w:gridSpan w:val="3"/>
            <w:vAlign w:val="center"/>
            <w:hideMark/>
          </w:tcPr>
          <w:tbl>
            <w:tblPr>
              <w:tblW w:w="1116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0"/>
            </w:tblGrid>
            <w:tr w:rsidR="00950689" w:rsidRPr="00950689">
              <w:tc>
                <w:tcPr>
                  <w:tcW w:w="0" w:type="auto"/>
                  <w:noWrap/>
                  <w:vAlign w:val="center"/>
                  <w:hideMark/>
                </w:tcPr>
                <w:p w:rsidR="00950689" w:rsidRPr="00950689" w:rsidRDefault="00950689" w:rsidP="00950689">
                  <w:pPr>
                    <w:spacing w:after="0" w:line="300" w:lineRule="atLeast"/>
                    <w:textAlignment w:val="top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</w:p>
              </w:tc>
            </w:tr>
          </w:tbl>
          <w:p w:rsidR="00950689" w:rsidRPr="00950689" w:rsidRDefault="00950689" w:rsidP="00950689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50689" w:rsidRPr="00950689" w:rsidRDefault="00950689" w:rsidP="0095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AR"/>
              </w:rPr>
            </w:pPr>
          </w:p>
        </w:tc>
      </w:tr>
    </w:tbl>
    <w:p w:rsidR="00950689" w:rsidRPr="00950689" w:rsidRDefault="00950689" w:rsidP="0095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</w:pPr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 xml:space="preserve">                 La mentira es casi tan vieja como la playa, surgió, de seguro, con los homínidos, allá en la antiquísima África.  Las tribus originarias, en sus peleas a muerte, descubrieron que para asegurar la victoria se requería, además de armas contundentes, del engaño. Hace 2.500 años el sabio chino de los Reinos Combatientes, </w:t>
      </w:r>
      <w:proofErr w:type="spellStart"/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>Sun</w:t>
      </w:r>
      <w:proofErr w:type="spellEnd"/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 xml:space="preserve"> </w:t>
      </w:r>
      <w:proofErr w:type="spellStart"/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>Tzu</w:t>
      </w:r>
      <w:proofErr w:type="spellEnd"/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>, escribió: </w:t>
      </w:r>
      <w:r w:rsidRPr="00950689">
        <w:rPr>
          <w:rFonts w:ascii="Helvetica Neue Medium" w:eastAsia="Times New Roman" w:hAnsi="Helvetica Neue Medium" w:cs="Times New Roman"/>
          <w:i/>
          <w:iCs/>
          <w:color w:val="000000"/>
          <w:lang w:eastAsia="es-AR"/>
        </w:rPr>
        <w:t>se engaña al enemigo mediante la creación de apariencias. Todo el arte de la guerra está basado en el engaño...</w:t>
      </w:r>
    </w:p>
    <w:p w:rsidR="00950689" w:rsidRPr="00950689" w:rsidRDefault="00950689" w:rsidP="0095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</w:pPr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 xml:space="preserve">            Lo de </w:t>
      </w:r>
      <w:proofErr w:type="spellStart"/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>Trump</w:t>
      </w:r>
      <w:proofErr w:type="spellEnd"/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 xml:space="preserve"> y su camarilla, con Venezuela, es lo contrario a esto.  No busca engañar a los venezolanos, aunque nos considere sus enemigos.  Trata de engañar a sus propios ciudadanos y, también, a sus estúpidos aliados de Europa, con la intención de crear las condiciones para que, esa muy pequeña parte de la población venezolana que sigue a la frenética, y traidora, derecha venezolana; tome el poder y gobierne en función de los intereses gringos.</w:t>
      </w:r>
    </w:p>
    <w:p w:rsidR="00950689" w:rsidRPr="00950689" w:rsidRDefault="00950689" w:rsidP="0095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</w:pPr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 xml:space="preserve">           Este accionar del gobierno norteamericano, es demasiado grave para dejarlo de lado en unas supuestas conversaciones entre Maduro y </w:t>
      </w:r>
      <w:proofErr w:type="spellStart"/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>Trump</w:t>
      </w:r>
      <w:proofErr w:type="spellEnd"/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>. El daño ocasionado de ninguna manera quedará en el olvido. Por todo lo anterior, estoy convencido que, la actuación de cada uno de los venezolanos, desde los países donde fueron a "refugiarse", solicitando, aupando o estimulando de manera pública, la agresión gringa contra nuestro país; deberá ser condenada de manera firme y radical, con la pérdida de la nacionalidad. Nuestros juristas encontrarán, sin duda alguna, la manera de confrontar los artículos 35 y 42 de la CRBV.</w:t>
      </w:r>
    </w:p>
    <w:p w:rsidR="00950689" w:rsidRPr="00950689" w:rsidRDefault="00950689" w:rsidP="0095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AR"/>
        </w:rPr>
      </w:pPr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>                   En relación a los que, desde Venezuela, han actuado de la misma manera, se les deberá abrir juicio por traición a la patria, buscando la mayor pena de cárcel posible. No se trata de la confrontación de ideologías, estamos frente a la sobrevivencia de la patria. Recordemos el pensamiento que en 1829 animó a  Bolívar, a decir, en su carta de a Estanislao Vergara, presidente encargado de la Gran Colombia</w:t>
      </w:r>
      <w:proofErr w:type="gramStart"/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>:  </w:t>
      </w:r>
      <w:r w:rsidRPr="00950689">
        <w:rPr>
          <w:rFonts w:ascii="Helvetica Neue Medium" w:eastAsia="Times New Roman" w:hAnsi="Helvetica Neue Medium" w:cs="Arial"/>
          <w:i/>
          <w:iCs/>
          <w:color w:val="000000"/>
          <w:lang w:eastAsia="es-AR"/>
        </w:rPr>
        <w:t>La</w:t>
      </w:r>
      <w:proofErr w:type="gramEnd"/>
      <w:r w:rsidRPr="00950689">
        <w:rPr>
          <w:rFonts w:ascii="Helvetica Neue Medium" w:eastAsia="Times New Roman" w:hAnsi="Helvetica Neue Medium" w:cs="Arial"/>
          <w:i/>
          <w:iCs/>
          <w:color w:val="000000"/>
          <w:lang w:eastAsia="es-AR"/>
        </w:rPr>
        <w:t xml:space="preserve"> clemencia con los criminales es un ataque a la virtud... </w:t>
      </w:r>
      <w:r w:rsidRPr="00950689">
        <w:rPr>
          <w:rFonts w:ascii="Helvetica Neue" w:eastAsia="Times New Roman" w:hAnsi="Helvetica Neue" w:cs="Times New Roman"/>
          <w:color w:val="000000"/>
          <w:sz w:val="24"/>
          <w:szCs w:val="24"/>
          <w:lang w:eastAsia="es-AR"/>
        </w:rPr>
        <w:t>Se estaba refiriendo a Francisco de Paula Santander.</w:t>
      </w:r>
    </w:p>
    <w:p w:rsidR="00CE0768" w:rsidRDefault="00CE0768"/>
    <w:sectPr w:rsidR="00CE07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Helvetica Neue Mediu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89"/>
    <w:rsid w:val="00950689"/>
    <w:rsid w:val="00CE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0F8D2-0523-4CEF-AC1A-A03E09A9B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506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950689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customStyle="1" w:styleId="qu">
    <w:name w:val="qu"/>
    <w:basedOn w:val="Fuentedeprrafopredeter"/>
    <w:rsid w:val="00950689"/>
  </w:style>
  <w:style w:type="character" w:customStyle="1" w:styleId="gd">
    <w:name w:val="gd"/>
    <w:basedOn w:val="Fuentedeprrafopredeter"/>
    <w:rsid w:val="00950689"/>
  </w:style>
  <w:style w:type="character" w:customStyle="1" w:styleId="go">
    <w:name w:val="go"/>
    <w:basedOn w:val="Fuentedeprrafopredeter"/>
    <w:rsid w:val="00950689"/>
  </w:style>
  <w:style w:type="character" w:customStyle="1" w:styleId="g3">
    <w:name w:val="g3"/>
    <w:basedOn w:val="Fuentedeprrafopredeter"/>
    <w:rsid w:val="00950689"/>
  </w:style>
  <w:style w:type="character" w:customStyle="1" w:styleId="hb">
    <w:name w:val="hb"/>
    <w:basedOn w:val="Fuentedeprrafopredeter"/>
    <w:rsid w:val="00950689"/>
  </w:style>
  <w:style w:type="character" w:customStyle="1" w:styleId="g2">
    <w:name w:val="g2"/>
    <w:basedOn w:val="Fuentedeprrafopredeter"/>
    <w:rsid w:val="00950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0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5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668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25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69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2025-12-14T07:03:00Z</dcterms:created>
  <dcterms:modified xsi:type="dcterms:W3CDTF">2025-12-14T07:04:00Z</dcterms:modified>
</cp:coreProperties>
</file>